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2" w:rsidRPr="00BF60B2" w:rsidRDefault="00BF60B2">
      <w:r w:rsidRPr="00BF60B2">
        <w:t>ALİ POYRAZOĞLU</w:t>
      </w:r>
    </w:p>
    <w:p w:rsidR="00BF60B2" w:rsidRPr="00BF60B2" w:rsidRDefault="00BF60B2"/>
    <w:p w:rsidR="00BF60B2" w:rsidRPr="00BF60B2" w:rsidRDefault="00BF60B2" w:rsidP="00BF60B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sz w:val="28"/>
          <w:szCs w:val="28"/>
          <w:lang w:val="en-US"/>
        </w:rPr>
      </w:pPr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Ali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Poyrazoğlu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oyunculuk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kariyerine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hyperlink r:id="rId4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İstanbul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Şehir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Tiyatroları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'nda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başladı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Pek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çok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tiyatro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oyununda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oynadı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Oynadığı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tiyatrolar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arasında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hyperlink r:id="rId5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Dormen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Tiyatrosu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, </w:t>
      </w:r>
      <w:hyperlink r:id="rId6" w:history="1"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Kent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Oyuncuları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, </w:t>
      </w:r>
      <w:hyperlink r:id="rId7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Ulvi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Uraz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Tiyatrosu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, </w:t>
      </w:r>
      <w:hyperlink r:id="rId8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Gülriz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Sururi-Engin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Cezzar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Tiyatrosu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vardır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1972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yılında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hyperlink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Poyrazoğlu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Tiyatrosu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'nu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kurdu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hyperlink r:id="rId9" w:history="1"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New York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hyperlink r:id="rId10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Broadway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'de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sahnelen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Pera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Palas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adlı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oyunda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İngilizce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başrol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oynadı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.</w:t>
      </w:r>
    </w:p>
    <w:p w:rsidR="00BF60B2" w:rsidRPr="00BF60B2" w:rsidRDefault="00BF60B2" w:rsidP="00BF60B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sz w:val="28"/>
          <w:szCs w:val="28"/>
          <w:lang w:val="en-US"/>
        </w:rPr>
      </w:pPr>
    </w:p>
    <w:p w:rsidR="00BF60B2" w:rsidRPr="00BF60B2" w:rsidRDefault="00BF60B2" w:rsidP="00BF60B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sz w:val="28"/>
          <w:szCs w:val="28"/>
          <w:lang w:val="en-US"/>
        </w:rPr>
      </w:pP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Sinemaya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1970'de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başladı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Ancak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1970'lerin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ortasında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Türk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Sinemasına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damga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vuran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seks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filmleri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furyasına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katıldı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Bu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dönemde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sadece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iki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yıl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içinde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Hop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Dedik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Kazım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Kadınlar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Hayır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Derse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Çapkın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Kızlar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Canavar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Cafer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Deli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Deli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Tepeli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Çukulata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Sevgilim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Kazım'a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Ne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Lazım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Beş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Atış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Yirmibeş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Bir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Baba Hindi,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Çılgın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Gençlik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Çilli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Yavrum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Çilli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Çin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İşi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Japon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İşi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Elma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Şekeri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Kokla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Beni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Melahat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Bulunmaz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Uşak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Kayıkçının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Küreği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Çifte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Kavrulmuş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Mahallede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Şenlik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Var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Namus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Belası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, Ne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Alsan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İki</w:t>
      </w:r>
      <w:proofErr w:type="spellEnd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i/>
          <w:iCs/>
          <w:sz w:val="28"/>
          <w:szCs w:val="28"/>
          <w:lang w:val="en-US"/>
        </w:rPr>
        <w:t>Buçuk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gibi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filmlerde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rol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aldı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Ancak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daha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sonra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hyperlink r:id="rId11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Yeşilçam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'dan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tamamen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uzaklaştı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Uzun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süre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sonra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1986'da </w:t>
      </w:r>
      <w:hyperlink r:id="rId12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Asiye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Nasıl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Kurtulur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adlı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filmle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sinemaya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döndü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.</w:t>
      </w:r>
    </w:p>
    <w:p w:rsidR="00BF60B2" w:rsidRPr="00BF60B2" w:rsidRDefault="00BF60B2" w:rsidP="00BF60B2">
      <w:pPr>
        <w:widowControl w:val="0"/>
        <w:autoSpaceDE w:val="0"/>
        <w:autoSpaceDN w:val="0"/>
        <w:adjustRightInd w:val="0"/>
        <w:rPr>
          <w:rFonts w:ascii="Helvetica" w:hAnsi="Helvetica" w:cs="Helvetica"/>
          <w:b w:val="0"/>
          <w:sz w:val="28"/>
          <w:szCs w:val="28"/>
          <w:lang w:val="en-US"/>
        </w:rPr>
      </w:pPr>
    </w:p>
    <w:p w:rsidR="00BF60B2" w:rsidRPr="00BF60B2" w:rsidRDefault="00BF60B2" w:rsidP="00BF60B2">
      <w:pPr>
        <w:rPr>
          <w:rFonts w:ascii="Helvetica" w:hAnsi="Helvetica" w:cs="Helvetica"/>
          <w:b w:val="0"/>
          <w:sz w:val="28"/>
          <w:szCs w:val="28"/>
          <w:lang w:val="en-US"/>
        </w:rPr>
      </w:pPr>
      <w:hyperlink r:id="rId13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Mazhar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Alanson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'la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başrolünü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paylaştığı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ve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döneminde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oldukça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konuşulan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bu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komedi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filminde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Şeytan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rolündeydi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</w:t>
      </w:r>
      <w:hyperlink r:id="rId14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Arkadaşım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Şeytan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ile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1989'da 2. Ankara Film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Şenliği'nde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En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İyi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Yardımcı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Erkek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Oyuncu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; </w:t>
      </w:r>
      <w:hyperlink r:id="rId15" w:history="1"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9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filmindeki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rolüyle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ise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2003'de 8. </w:t>
      </w:r>
      <w:hyperlink r:id="rId16" w:history="1"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Sadri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Alışık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Ödülleri</w:t>
        </w:r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'nde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En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İyi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Erkek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Oyuncu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ödülünü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kazandı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. 1998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yılında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Kültür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Bakanlığı'nca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verilen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hyperlink r:id="rId17" w:history="1"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Devlet</w:t>
        </w:r>
        <w:proofErr w:type="spellEnd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 xml:space="preserve"> </w:t>
        </w:r>
        <w:proofErr w:type="spellStart"/>
        <w:r w:rsidRPr="00BF60B2">
          <w:rPr>
            <w:rFonts w:ascii="Helvetica" w:hAnsi="Helvetica" w:cs="Helvetica"/>
            <w:b w:val="0"/>
            <w:sz w:val="28"/>
            <w:szCs w:val="28"/>
            <w:lang w:val="en-US"/>
          </w:rPr>
          <w:t>Sanatçısı</w:t>
        </w:r>
        <w:proofErr w:type="spellEnd"/>
      </w:hyperlink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ünvanını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 xml:space="preserve"> </w:t>
      </w:r>
      <w:proofErr w:type="spellStart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almıştır</w:t>
      </w:r>
      <w:proofErr w:type="spellEnd"/>
      <w:r w:rsidRPr="00BF60B2">
        <w:rPr>
          <w:rFonts w:ascii="Helvetica" w:hAnsi="Helvetica" w:cs="Helvetica"/>
          <w:b w:val="0"/>
          <w:sz w:val="28"/>
          <w:szCs w:val="28"/>
          <w:lang w:val="en-US"/>
        </w:rPr>
        <w:t>.</w:t>
      </w:r>
    </w:p>
    <w:p w:rsidR="002B7FD6" w:rsidRPr="00BF60B2" w:rsidRDefault="00BF60B2" w:rsidP="00BF60B2"/>
    <w:sectPr w:rsidR="002B7FD6" w:rsidRPr="00BF60B2" w:rsidSect="00F641BD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60B2"/>
    <w:rsid w:val="00BF60B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r.wikipedia.org/wiki/Ye%C5%9Fil%C3%A7am" TargetMode="External"/><Relationship Id="rId12" Type="http://schemas.openxmlformats.org/officeDocument/2006/relationships/hyperlink" Target="http://tr.wikipedia.org/wiki/Asiye_Nas%C4%B1l_Kurtulur" TargetMode="External"/><Relationship Id="rId13" Type="http://schemas.openxmlformats.org/officeDocument/2006/relationships/hyperlink" Target="http://tr.wikipedia.org/wiki/Mazhar_Alanson" TargetMode="External"/><Relationship Id="rId14" Type="http://schemas.openxmlformats.org/officeDocument/2006/relationships/hyperlink" Target="http://tr.wikipedia.org/wiki/Arkada%C5%9F%C4%B1m_%C5%9Eeytan_(film)" TargetMode="External"/><Relationship Id="rId15" Type="http://schemas.openxmlformats.org/officeDocument/2006/relationships/hyperlink" Target="http://tr.wikipedia.org/wiki/9_(film)" TargetMode="External"/><Relationship Id="rId16" Type="http://schemas.openxmlformats.org/officeDocument/2006/relationships/hyperlink" Target="http://tr.wikipedia.org/wiki/Sadri_Al%C4%B1%C5%9F%C4%B1k_%C3%96d%C3%BClleri" TargetMode="External"/><Relationship Id="rId17" Type="http://schemas.openxmlformats.org/officeDocument/2006/relationships/hyperlink" Target="http://tr.wikipedia.org/wiki/Devlet_Sanat%C3%A7%C4%B1s%C4%B1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tr.wikipedia.org/wiki/%C4%B0stanbul_%C5%9Eehir_Tiyatrolar%C4%B1" TargetMode="External"/><Relationship Id="rId5" Type="http://schemas.openxmlformats.org/officeDocument/2006/relationships/hyperlink" Target="http://tr.wikipedia.org/wiki/Dormen_Tiyatrosu" TargetMode="External"/><Relationship Id="rId6" Type="http://schemas.openxmlformats.org/officeDocument/2006/relationships/hyperlink" Target="http://tr.wikipedia.org/wiki/Kent_Oyuncular%C4%B1" TargetMode="External"/><Relationship Id="rId7" Type="http://schemas.openxmlformats.org/officeDocument/2006/relationships/hyperlink" Target="http://tr.wikipedia.org/w/index.php?title=Ulvi_Uraz_Tiyatrosu&amp;action=edit&amp;redlink=1" TargetMode="External"/><Relationship Id="rId8" Type="http://schemas.openxmlformats.org/officeDocument/2006/relationships/hyperlink" Target="http://tr.wikipedia.org/w/index.php?title=G%C3%BClriz_Sururi-Engin_Cezzar_Tiyatrosu&amp;action=edit&amp;redlink=1" TargetMode="External"/><Relationship Id="rId9" Type="http://schemas.openxmlformats.org/officeDocument/2006/relationships/hyperlink" Target="http://tr.wikipedia.org/wiki/New_York" TargetMode="External"/><Relationship Id="rId10" Type="http://schemas.openxmlformats.org/officeDocument/2006/relationships/hyperlink" Target="http://tr.wikipedia.org/wiki/Broad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2014-10-17T17:28:00Z</dcterms:created>
  <dcterms:modified xsi:type="dcterms:W3CDTF">2014-10-17T17:33:00Z</dcterms:modified>
</cp:coreProperties>
</file>